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A53EF8" w14:textId="77777777" w:rsidR="00EE6072" w:rsidRPr="00EE6072" w:rsidRDefault="00EE6072" w:rsidP="00EE6072">
      <w:pPr>
        <w:autoSpaceDE w:val="0"/>
        <w:autoSpaceDN w:val="0"/>
        <w:adjustRightInd w:val="0"/>
        <w:ind w:firstLine="0"/>
        <w:jc w:val="right"/>
        <w:outlineLvl w:val="0"/>
        <w:rPr>
          <w:szCs w:val="24"/>
        </w:rPr>
      </w:pPr>
      <w:r w:rsidRPr="00EE6072">
        <w:rPr>
          <w:szCs w:val="24"/>
        </w:rPr>
        <w:t>Утвержден:</w:t>
      </w:r>
    </w:p>
    <w:p w14:paraId="1E6D94BA" w14:textId="77777777" w:rsidR="00EE6072" w:rsidRPr="00EE6072" w:rsidRDefault="00EE6072" w:rsidP="00EE6072">
      <w:pPr>
        <w:autoSpaceDE w:val="0"/>
        <w:autoSpaceDN w:val="0"/>
        <w:adjustRightInd w:val="0"/>
        <w:ind w:firstLine="0"/>
        <w:jc w:val="right"/>
        <w:rPr>
          <w:szCs w:val="24"/>
        </w:rPr>
      </w:pPr>
      <w:r w:rsidRPr="00EE6072">
        <w:rPr>
          <w:szCs w:val="24"/>
        </w:rPr>
        <w:t>постановлением администрации</w:t>
      </w:r>
    </w:p>
    <w:p w14:paraId="6CEF54DF" w14:textId="77777777" w:rsidR="00EE6072" w:rsidRPr="00EE6072" w:rsidRDefault="00EE6072" w:rsidP="00EE6072">
      <w:pPr>
        <w:autoSpaceDE w:val="0"/>
        <w:autoSpaceDN w:val="0"/>
        <w:adjustRightInd w:val="0"/>
        <w:ind w:firstLine="0"/>
        <w:jc w:val="right"/>
        <w:rPr>
          <w:szCs w:val="24"/>
        </w:rPr>
      </w:pPr>
      <w:r w:rsidRPr="00EE6072">
        <w:rPr>
          <w:szCs w:val="24"/>
        </w:rPr>
        <w:t>Балахнинского муниципального округа</w:t>
      </w:r>
    </w:p>
    <w:p w14:paraId="3497DCC8" w14:textId="77777777" w:rsidR="00EE6072" w:rsidRPr="00EE6072" w:rsidRDefault="00EE6072" w:rsidP="00EE6072">
      <w:pPr>
        <w:autoSpaceDE w:val="0"/>
        <w:autoSpaceDN w:val="0"/>
        <w:adjustRightInd w:val="0"/>
        <w:ind w:firstLine="0"/>
        <w:jc w:val="right"/>
        <w:rPr>
          <w:szCs w:val="24"/>
        </w:rPr>
      </w:pPr>
      <w:r w:rsidRPr="00EE6072">
        <w:rPr>
          <w:szCs w:val="24"/>
        </w:rPr>
        <w:t>Нижегородской области</w:t>
      </w:r>
    </w:p>
    <w:p w14:paraId="40FDC28B" w14:textId="34AED3EB" w:rsidR="00EE6072" w:rsidRPr="00EE6072" w:rsidRDefault="00EE6072" w:rsidP="00EE6072">
      <w:pPr>
        <w:autoSpaceDE w:val="0"/>
        <w:autoSpaceDN w:val="0"/>
        <w:adjustRightInd w:val="0"/>
        <w:ind w:firstLine="0"/>
        <w:jc w:val="right"/>
        <w:rPr>
          <w:szCs w:val="24"/>
        </w:rPr>
      </w:pPr>
      <w:r w:rsidRPr="00EE6072">
        <w:rPr>
          <w:szCs w:val="24"/>
        </w:rPr>
        <w:t xml:space="preserve">от </w:t>
      </w:r>
      <w:r>
        <w:rPr>
          <w:szCs w:val="24"/>
        </w:rPr>
        <w:t>09.04.2026</w:t>
      </w:r>
      <w:r w:rsidRPr="00EE6072">
        <w:rPr>
          <w:szCs w:val="24"/>
        </w:rPr>
        <w:t xml:space="preserve"> № </w:t>
      </w:r>
      <w:r>
        <w:rPr>
          <w:szCs w:val="24"/>
        </w:rPr>
        <w:t>840</w:t>
      </w:r>
    </w:p>
    <w:p w14:paraId="621D18D3" w14:textId="77777777" w:rsidR="00EE6072" w:rsidRPr="00EE6072" w:rsidRDefault="00EE6072" w:rsidP="00EE6072">
      <w:pPr>
        <w:autoSpaceDE w:val="0"/>
        <w:autoSpaceDN w:val="0"/>
        <w:adjustRightInd w:val="0"/>
        <w:ind w:firstLine="0"/>
        <w:jc w:val="right"/>
        <w:rPr>
          <w:szCs w:val="24"/>
        </w:rPr>
      </w:pPr>
    </w:p>
    <w:p w14:paraId="114E37B0" w14:textId="77777777" w:rsidR="00EE6072" w:rsidRPr="00EE6072" w:rsidRDefault="00EE6072" w:rsidP="00EE6072">
      <w:pPr>
        <w:autoSpaceDE w:val="0"/>
        <w:autoSpaceDN w:val="0"/>
        <w:adjustRightInd w:val="0"/>
        <w:ind w:firstLine="0"/>
        <w:jc w:val="right"/>
        <w:rPr>
          <w:szCs w:val="24"/>
        </w:rPr>
      </w:pPr>
    </w:p>
    <w:p w14:paraId="00BB1709" w14:textId="77777777" w:rsidR="00EE6072" w:rsidRPr="00EE6072" w:rsidRDefault="00EE6072" w:rsidP="00EE6072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szCs w:val="24"/>
          <w:lang w:eastAsia="ru-RU"/>
        </w:rPr>
      </w:pPr>
      <w:bookmarkStart w:id="0" w:name="P42"/>
      <w:bookmarkStart w:id="1" w:name="P37"/>
      <w:bookmarkEnd w:id="0"/>
      <w:bookmarkEnd w:id="1"/>
      <w:r w:rsidRPr="00EE6072">
        <w:rPr>
          <w:rFonts w:eastAsia="Times New Roman"/>
          <w:b/>
          <w:szCs w:val="24"/>
          <w:lang w:eastAsia="ru-RU"/>
        </w:rPr>
        <w:t xml:space="preserve">ПЛАН РЕАЛИЗАЦИИ МУНИЦИПАЛЬНОЙ ПРОГРАММЫ </w:t>
      </w:r>
    </w:p>
    <w:p w14:paraId="246F5B4F" w14:textId="77777777" w:rsidR="00EE6072" w:rsidRPr="00EE6072" w:rsidRDefault="00EE6072" w:rsidP="00EE6072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szCs w:val="24"/>
          <w:lang w:eastAsia="ru-RU"/>
        </w:rPr>
      </w:pPr>
      <w:r w:rsidRPr="00EE6072">
        <w:rPr>
          <w:rFonts w:eastAsia="Times New Roman"/>
          <w:b/>
          <w:szCs w:val="24"/>
          <w:lang w:eastAsia="ru-RU"/>
        </w:rPr>
        <w:t xml:space="preserve">«РАЗВИТИЕ СФЕРЫ ЖИЛИЩНО-КОММУНАЛЬНОГО ХОЗЯЙСТВА БАЛАХНИНСКОГО МУНИЦИПАЛЬНОГО ОКРУГА НИЖЕГОРОДСКОЙ ОБЛАСТИ НА ПЕРИОД 2023 – 2028 ГОДЫ» </w:t>
      </w:r>
    </w:p>
    <w:p w14:paraId="5F0EB187" w14:textId="77777777" w:rsidR="00EE6072" w:rsidRPr="00EE6072" w:rsidRDefault="00EE6072" w:rsidP="00EE6072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szCs w:val="24"/>
          <w:lang w:eastAsia="ru-RU"/>
        </w:rPr>
      </w:pPr>
      <w:r w:rsidRPr="00EE6072">
        <w:rPr>
          <w:rFonts w:eastAsia="Times New Roman"/>
          <w:b/>
          <w:szCs w:val="24"/>
          <w:lang w:eastAsia="ru-RU"/>
        </w:rPr>
        <w:t>НА 2026 ГОД</w:t>
      </w:r>
    </w:p>
    <w:p w14:paraId="51BD667D" w14:textId="77777777" w:rsidR="00EE6072" w:rsidRPr="00EE6072" w:rsidRDefault="00EE6072" w:rsidP="00EE6072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szCs w:val="24"/>
          <w:lang w:eastAsia="ru-RU"/>
        </w:rPr>
      </w:pPr>
    </w:p>
    <w:tbl>
      <w:tblPr>
        <w:tblW w:w="15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8"/>
        <w:gridCol w:w="9"/>
        <w:gridCol w:w="3567"/>
        <w:gridCol w:w="61"/>
        <w:gridCol w:w="26"/>
        <w:gridCol w:w="1526"/>
        <w:gridCol w:w="58"/>
        <w:gridCol w:w="947"/>
        <w:gridCol w:w="7"/>
        <w:gridCol w:w="204"/>
        <w:gridCol w:w="1199"/>
        <w:gridCol w:w="1564"/>
        <w:gridCol w:w="867"/>
        <w:gridCol w:w="27"/>
        <w:gridCol w:w="7"/>
        <w:gridCol w:w="1187"/>
        <w:gridCol w:w="850"/>
        <w:gridCol w:w="992"/>
        <w:gridCol w:w="993"/>
        <w:gridCol w:w="1108"/>
      </w:tblGrid>
      <w:tr w:rsidR="00EE6072" w:rsidRPr="00EE6072" w14:paraId="4629EE75" w14:textId="77777777" w:rsidTr="00251F1F">
        <w:trPr>
          <w:jc w:val="center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1B4DB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EE6072">
              <w:rPr>
                <w:b/>
                <w:sz w:val="20"/>
                <w:szCs w:val="20"/>
              </w:rPr>
              <w:t>N п/п</w:t>
            </w:r>
          </w:p>
        </w:tc>
        <w:tc>
          <w:tcPr>
            <w:tcW w:w="3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42188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EE6072">
              <w:rPr>
                <w:b/>
                <w:sz w:val="20"/>
                <w:szCs w:val="20"/>
              </w:rPr>
              <w:t>Наименование подпрограммы, задачи, основного мероприятия, мероприятия</w:t>
            </w:r>
          </w:p>
        </w:tc>
        <w:tc>
          <w:tcPr>
            <w:tcW w:w="16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72E6D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jc w:val="center"/>
              <w:rPr>
                <w:b/>
                <w:sz w:val="20"/>
                <w:szCs w:val="20"/>
              </w:rPr>
            </w:pPr>
            <w:bookmarkStart w:id="2" w:name="P1554"/>
            <w:bookmarkEnd w:id="2"/>
            <w:r w:rsidRPr="00EE6072">
              <w:rPr>
                <w:b/>
                <w:sz w:val="20"/>
                <w:szCs w:val="20"/>
              </w:rPr>
              <w:t>Ответственный за выполнение мероприятия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D0B80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EE6072">
              <w:rPr>
                <w:b/>
                <w:sz w:val="20"/>
                <w:szCs w:val="20"/>
              </w:rPr>
              <w:t>Срок</w:t>
            </w:r>
          </w:p>
        </w:tc>
        <w:tc>
          <w:tcPr>
            <w:tcW w:w="36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F09A9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EE6072">
              <w:rPr>
                <w:b/>
                <w:sz w:val="20"/>
                <w:szCs w:val="20"/>
              </w:rPr>
              <w:t>Показатели непосредственного результата реализации мероприятия (далее - ПНР)</w:t>
            </w:r>
          </w:p>
        </w:tc>
        <w:tc>
          <w:tcPr>
            <w:tcW w:w="39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28245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EE6072">
              <w:rPr>
                <w:b/>
                <w:sz w:val="20"/>
                <w:szCs w:val="20"/>
              </w:rPr>
              <w:t xml:space="preserve">Объемы финансового обеспечения, </w:t>
            </w:r>
          </w:p>
          <w:p w14:paraId="287C5DDF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EE6072">
              <w:rPr>
                <w:b/>
                <w:sz w:val="20"/>
                <w:szCs w:val="20"/>
              </w:rPr>
              <w:t>тыс.руб</w:t>
            </w:r>
            <w:proofErr w:type="spellEnd"/>
            <w:r w:rsidRPr="00EE6072">
              <w:rPr>
                <w:b/>
                <w:sz w:val="20"/>
                <w:szCs w:val="20"/>
              </w:rPr>
              <w:t>.</w:t>
            </w:r>
          </w:p>
        </w:tc>
      </w:tr>
      <w:tr w:rsidR="00EE6072" w:rsidRPr="00EE6072" w14:paraId="60F10CFA" w14:textId="77777777" w:rsidTr="00251F1F">
        <w:trPr>
          <w:trHeight w:val="517"/>
          <w:jc w:val="center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DCC0E" w14:textId="77777777" w:rsidR="00EE6072" w:rsidRPr="00EE6072" w:rsidRDefault="00EE6072" w:rsidP="00EE6072">
            <w:pPr>
              <w:spacing w:line="256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A0EDA" w14:textId="77777777" w:rsidR="00EE6072" w:rsidRPr="00EE6072" w:rsidRDefault="00EE6072" w:rsidP="00EE6072">
            <w:pPr>
              <w:spacing w:line="256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88BE6" w14:textId="77777777" w:rsidR="00EE6072" w:rsidRPr="00EE6072" w:rsidRDefault="00EE6072" w:rsidP="00EE6072">
            <w:pPr>
              <w:spacing w:line="256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BD411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jc w:val="center"/>
              <w:rPr>
                <w:b/>
                <w:sz w:val="20"/>
                <w:szCs w:val="20"/>
              </w:rPr>
            </w:pPr>
            <w:bookmarkStart w:id="3" w:name="P1558"/>
            <w:bookmarkEnd w:id="3"/>
            <w:r w:rsidRPr="00EE6072">
              <w:rPr>
                <w:b/>
                <w:sz w:val="20"/>
                <w:szCs w:val="20"/>
              </w:rPr>
              <w:t>начала реализации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35E06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jc w:val="center"/>
              <w:rPr>
                <w:b/>
                <w:sz w:val="20"/>
                <w:szCs w:val="20"/>
              </w:rPr>
            </w:pPr>
            <w:bookmarkStart w:id="4" w:name="P1559"/>
            <w:bookmarkEnd w:id="4"/>
            <w:r w:rsidRPr="00EE6072">
              <w:rPr>
                <w:b/>
                <w:sz w:val="20"/>
                <w:szCs w:val="20"/>
              </w:rPr>
              <w:t>окончания реализации</w:t>
            </w:r>
          </w:p>
        </w:tc>
        <w:tc>
          <w:tcPr>
            <w:tcW w:w="36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B01D2" w14:textId="77777777" w:rsidR="00EE6072" w:rsidRPr="00EE6072" w:rsidRDefault="00EE6072" w:rsidP="00EE6072">
            <w:pPr>
              <w:spacing w:line="256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9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18FA9" w14:textId="77777777" w:rsidR="00EE6072" w:rsidRPr="00EE6072" w:rsidRDefault="00EE6072" w:rsidP="00EE6072">
            <w:pPr>
              <w:spacing w:line="256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</w:tr>
      <w:tr w:rsidR="00EE6072" w:rsidRPr="00EE6072" w14:paraId="099AAA20" w14:textId="77777777" w:rsidTr="00251F1F">
        <w:trPr>
          <w:jc w:val="center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BB0B5" w14:textId="77777777" w:rsidR="00EE6072" w:rsidRPr="00EE6072" w:rsidRDefault="00EE6072" w:rsidP="00EE6072">
            <w:pPr>
              <w:spacing w:line="256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6DA14" w14:textId="77777777" w:rsidR="00EE6072" w:rsidRPr="00EE6072" w:rsidRDefault="00EE6072" w:rsidP="00EE6072">
            <w:pPr>
              <w:spacing w:line="256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938AA" w14:textId="77777777" w:rsidR="00EE6072" w:rsidRPr="00EE6072" w:rsidRDefault="00EE6072" w:rsidP="00EE6072">
            <w:pPr>
              <w:spacing w:line="256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8DEC" w14:textId="77777777" w:rsidR="00EE6072" w:rsidRPr="00EE6072" w:rsidRDefault="00EE6072" w:rsidP="00EE6072">
            <w:pPr>
              <w:spacing w:line="256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49178" w14:textId="77777777" w:rsidR="00EE6072" w:rsidRPr="00EE6072" w:rsidRDefault="00EE6072" w:rsidP="00EE6072">
            <w:pPr>
              <w:spacing w:line="256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D704C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EE6072">
              <w:rPr>
                <w:b/>
                <w:sz w:val="20"/>
                <w:szCs w:val="20"/>
              </w:rPr>
              <w:t>Наименование ПНР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A0D4C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EE6072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CF7C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EE6072">
              <w:rPr>
                <w:b/>
                <w:sz w:val="20"/>
                <w:szCs w:val="20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0AEB2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jc w:val="center"/>
              <w:rPr>
                <w:b/>
                <w:sz w:val="20"/>
                <w:szCs w:val="20"/>
              </w:rPr>
            </w:pPr>
            <w:bookmarkStart w:id="5" w:name="P1563"/>
            <w:bookmarkEnd w:id="5"/>
            <w:r w:rsidRPr="00EE6072">
              <w:rPr>
                <w:b/>
                <w:sz w:val="20"/>
                <w:szCs w:val="20"/>
              </w:rPr>
              <w:t>Собственные средства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ADD06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jc w:val="center"/>
              <w:rPr>
                <w:b/>
                <w:sz w:val="20"/>
                <w:szCs w:val="20"/>
              </w:rPr>
            </w:pPr>
            <w:bookmarkStart w:id="6" w:name="P1564"/>
            <w:bookmarkEnd w:id="6"/>
            <w:r w:rsidRPr="00EE6072">
              <w:rPr>
                <w:b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DFA69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jc w:val="center"/>
              <w:rPr>
                <w:b/>
                <w:sz w:val="20"/>
                <w:szCs w:val="20"/>
              </w:rPr>
            </w:pPr>
            <w:bookmarkStart w:id="7" w:name="P1565"/>
            <w:bookmarkEnd w:id="7"/>
            <w:r w:rsidRPr="00EE6072">
              <w:rPr>
                <w:b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C4FB6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EE6072">
              <w:rPr>
                <w:b/>
                <w:sz w:val="20"/>
                <w:szCs w:val="20"/>
              </w:rPr>
              <w:t>Прочие источники</w:t>
            </w:r>
          </w:p>
        </w:tc>
      </w:tr>
      <w:tr w:rsidR="00EE6072" w:rsidRPr="00EE6072" w14:paraId="057B039F" w14:textId="77777777" w:rsidTr="00251F1F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D3929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 w:rsidRPr="00EE6072">
              <w:rPr>
                <w:sz w:val="20"/>
                <w:szCs w:val="20"/>
              </w:rPr>
              <w:t>1</w:t>
            </w:r>
          </w:p>
        </w:tc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A1D4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 w:rsidRPr="00EE6072">
              <w:rPr>
                <w:sz w:val="20"/>
                <w:szCs w:val="20"/>
              </w:rPr>
              <w:t>2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B03E0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 w:rsidRPr="00EE6072">
              <w:rPr>
                <w:sz w:val="20"/>
                <w:szCs w:val="20"/>
              </w:rPr>
              <w:t>3</w:t>
            </w: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09B9D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 w:rsidRPr="00EE6072">
              <w:rPr>
                <w:sz w:val="20"/>
                <w:szCs w:val="20"/>
              </w:rPr>
              <w:t>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BDCF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 w:rsidRPr="00EE6072">
              <w:rPr>
                <w:sz w:val="20"/>
                <w:szCs w:val="20"/>
              </w:rPr>
              <w:t>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9E11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 w:rsidRPr="00EE6072">
              <w:rPr>
                <w:sz w:val="20"/>
                <w:szCs w:val="20"/>
              </w:rPr>
              <w:t>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0D348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 w:rsidRPr="00EE6072">
              <w:rPr>
                <w:sz w:val="20"/>
                <w:szCs w:val="20"/>
              </w:rPr>
              <w:t>7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65A95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 w:rsidRPr="00EE6072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DCF69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 w:rsidRPr="00EE6072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ABB59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 w:rsidRPr="00EE6072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214C2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 w:rsidRPr="00EE6072">
              <w:rPr>
                <w:sz w:val="20"/>
                <w:szCs w:val="20"/>
              </w:rPr>
              <w:t>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31EA3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 w:rsidRPr="00EE6072">
              <w:rPr>
                <w:sz w:val="20"/>
                <w:szCs w:val="20"/>
              </w:rPr>
              <w:t>12</w:t>
            </w:r>
          </w:p>
        </w:tc>
      </w:tr>
      <w:tr w:rsidR="00EE6072" w:rsidRPr="00EE6072" w14:paraId="79E8B932" w14:textId="77777777" w:rsidTr="00251F1F">
        <w:trPr>
          <w:jc w:val="center"/>
        </w:trPr>
        <w:tc>
          <w:tcPr>
            <w:tcW w:w="118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6AB46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rPr>
                <w:b/>
                <w:sz w:val="20"/>
                <w:szCs w:val="20"/>
              </w:rPr>
            </w:pPr>
            <w:r w:rsidRPr="00EE6072">
              <w:rPr>
                <w:b/>
                <w:sz w:val="20"/>
                <w:szCs w:val="20"/>
              </w:rPr>
              <w:t>Всего по муниципальной программе</w:t>
            </w:r>
            <w:r w:rsidRPr="00EE6072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«Развитие сферы жилищно-коммунального хозяйства Балахнинского муниципального округа Нижегородской области на 2023-2028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58554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8 575,0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8CCBE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37E12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109 399,6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86BB5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E6072" w:rsidRPr="00EE6072" w14:paraId="61161A8A" w14:textId="77777777" w:rsidTr="00251F1F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5A713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rPr>
                <w:b/>
                <w:sz w:val="20"/>
                <w:szCs w:val="20"/>
              </w:rPr>
            </w:pPr>
            <w:r w:rsidRPr="00EE6072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76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7841C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rPr>
                <w:b/>
                <w:sz w:val="20"/>
                <w:szCs w:val="20"/>
              </w:rPr>
            </w:pPr>
            <w:r w:rsidRPr="00EE6072">
              <w:rPr>
                <w:b/>
                <w:sz w:val="20"/>
                <w:szCs w:val="20"/>
              </w:rPr>
              <w:t>Подпрограмма 1 «Модернизация систем коммунальной инфраструктуры Балахнинского муниципального округа Нижегородской области на период 2023-2028 годов»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D18E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14F3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5204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A55F3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FED5F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221CB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109 399,6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7243E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E6072" w:rsidRPr="00EE6072" w14:paraId="5CBC96C3" w14:textId="77777777" w:rsidTr="00251F1F">
        <w:trPr>
          <w:jc w:val="center"/>
        </w:trPr>
        <w:tc>
          <w:tcPr>
            <w:tcW w:w="82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50CEE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rPr>
                <w:sz w:val="20"/>
                <w:szCs w:val="20"/>
              </w:rPr>
            </w:pPr>
            <w:r w:rsidRPr="00EE6072">
              <w:rPr>
                <w:sz w:val="20"/>
                <w:szCs w:val="20"/>
              </w:rPr>
              <w:t>Задача.</w:t>
            </w:r>
            <w:r w:rsidRPr="00EE6072">
              <w:t xml:space="preserve"> </w:t>
            </w:r>
            <w:r w:rsidRPr="00EE6072">
              <w:rPr>
                <w:sz w:val="20"/>
                <w:szCs w:val="20"/>
              </w:rPr>
              <w:t>Строительство, реконструкция и капитальный ремонт объектов коммунальной инфраструктуры в сфере водоснабжения, водоотведения, теплоснабжения и электроснабжения.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D668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4CB7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E8C3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6A56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jc w:val="center"/>
              <w:rPr>
                <w:sz w:val="20"/>
                <w:szCs w:val="20"/>
                <w:highlight w:val="yellow"/>
              </w:rPr>
            </w:pPr>
            <w:bookmarkStart w:id="8" w:name="_GoBack"/>
            <w:bookmarkEnd w:id="8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5BDB" w14:textId="77777777" w:rsidR="00EE6072" w:rsidRPr="00EE6072" w:rsidRDefault="00EE6072" w:rsidP="00EE6072">
            <w:pPr>
              <w:autoSpaceDN w:val="0"/>
              <w:spacing w:line="256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A8B8" w14:textId="77777777" w:rsidR="00EE6072" w:rsidRPr="00EE6072" w:rsidRDefault="00EE6072" w:rsidP="00EE6072">
            <w:pPr>
              <w:autoSpaceDN w:val="0"/>
              <w:spacing w:line="256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4B40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rPr>
                <w:sz w:val="20"/>
                <w:szCs w:val="20"/>
              </w:rPr>
            </w:pPr>
          </w:p>
        </w:tc>
      </w:tr>
      <w:tr w:rsidR="00EE6072" w:rsidRPr="00EE6072" w14:paraId="1AB31EE0" w14:textId="77777777" w:rsidTr="00251F1F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09FBD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 w:rsidRPr="00EE6072">
              <w:rPr>
                <w:sz w:val="20"/>
                <w:szCs w:val="20"/>
              </w:rPr>
              <w:lastRenderedPageBreak/>
              <w:t>1.1</w:t>
            </w:r>
          </w:p>
        </w:tc>
        <w:tc>
          <w:tcPr>
            <w:tcW w:w="3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CFAE4" w14:textId="77777777" w:rsidR="00EE6072" w:rsidRPr="00EE6072" w:rsidRDefault="00EE6072" w:rsidP="00EE6072">
            <w:pPr>
              <w:autoSpaceDN w:val="0"/>
              <w:spacing w:line="256" w:lineRule="auto"/>
              <w:ind w:firstLine="0"/>
              <w:rPr>
                <w:sz w:val="20"/>
                <w:szCs w:val="20"/>
              </w:rPr>
            </w:pPr>
            <w:r w:rsidRPr="00EE6072">
              <w:rPr>
                <w:sz w:val="20"/>
                <w:szCs w:val="20"/>
              </w:rPr>
              <w:t>Основное мероприятие. Строительство, реконструкция и капитальный ремонт систем водоснабжения, водоотведения, теплоснабжения и электроснабжения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1BF83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rPr>
                <w:sz w:val="20"/>
                <w:szCs w:val="20"/>
              </w:rPr>
            </w:pPr>
            <w:r w:rsidRPr="00EE6072">
              <w:rPr>
                <w:sz w:val="20"/>
                <w:szCs w:val="20"/>
              </w:rPr>
              <w:t>Управление жилья и инженерной инфраструктуры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CF7C1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987FF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E31628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rPr>
                <w:sz w:val="20"/>
                <w:szCs w:val="20"/>
              </w:rPr>
            </w:pPr>
            <w:r w:rsidRPr="00EE6072">
              <w:rPr>
                <w:sz w:val="20"/>
                <w:szCs w:val="20"/>
              </w:rPr>
              <w:t xml:space="preserve">Строительство систем водоснабжения, водоотведения 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5D22D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CD36D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7D696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0181B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96E98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109 399,6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48C32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E6072" w:rsidRPr="00EE6072" w14:paraId="053F4602" w14:textId="77777777" w:rsidTr="00251F1F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4081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 w:rsidRPr="00EE6072">
              <w:rPr>
                <w:sz w:val="20"/>
                <w:szCs w:val="20"/>
              </w:rPr>
              <w:t>1.2</w:t>
            </w:r>
          </w:p>
        </w:tc>
        <w:tc>
          <w:tcPr>
            <w:tcW w:w="3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B797D" w14:textId="77777777" w:rsidR="00EE6072" w:rsidRPr="00EE6072" w:rsidRDefault="00EE6072" w:rsidP="00EE6072">
            <w:pPr>
              <w:autoSpaceDN w:val="0"/>
              <w:spacing w:line="256" w:lineRule="auto"/>
              <w:ind w:firstLine="0"/>
              <w:rPr>
                <w:sz w:val="20"/>
                <w:szCs w:val="20"/>
              </w:rPr>
            </w:pPr>
            <w:r w:rsidRPr="00EE6072">
              <w:rPr>
                <w:sz w:val="20"/>
                <w:szCs w:val="20"/>
              </w:rPr>
              <w:t>Основное мероприятие.</w:t>
            </w:r>
            <w:r w:rsidRPr="00EE6072">
              <w:t xml:space="preserve"> </w:t>
            </w:r>
            <w:r w:rsidRPr="00EE6072">
              <w:rPr>
                <w:sz w:val="20"/>
                <w:szCs w:val="20"/>
              </w:rPr>
              <w:t>Реализация проектных решений  в области водоснабжения, водоотведения, теплоснабжения и электроснабжения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0AE71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rPr>
                <w:sz w:val="20"/>
                <w:szCs w:val="20"/>
              </w:rPr>
            </w:pPr>
            <w:r w:rsidRPr="00EE6072">
              <w:rPr>
                <w:sz w:val="20"/>
                <w:szCs w:val="20"/>
              </w:rPr>
              <w:t>Управление жилья и инженерной инфраструктуры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0EC9B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1E20F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CA1490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rPr>
                <w:sz w:val="20"/>
                <w:szCs w:val="20"/>
              </w:rPr>
            </w:pPr>
            <w:r w:rsidRPr="00EE6072">
              <w:rPr>
                <w:sz w:val="20"/>
                <w:szCs w:val="20"/>
              </w:rPr>
              <w:t>Разработка проектно-сметной документации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3E494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4DCCD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798EA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206D3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CA0DF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46B25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E6072" w:rsidRPr="00EE6072" w14:paraId="14D863AB" w14:textId="77777777" w:rsidTr="00251F1F">
        <w:trPr>
          <w:trHeight w:val="879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D6CDA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EE6072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76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5D4E3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rPr>
                <w:b/>
                <w:sz w:val="20"/>
                <w:szCs w:val="20"/>
              </w:rPr>
            </w:pPr>
            <w:r w:rsidRPr="00EE6072">
              <w:rPr>
                <w:b/>
                <w:sz w:val="20"/>
                <w:szCs w:val="20"/>
              </w:rPr>
              <w:t>Подпрограмма 2 «Энергосбережение и повышение энергетической эффективности на территории Балахнинского муниципального округа на 2023-2028 годы»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F505AB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E75F0A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5EE61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6E0B8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7D8BF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2F26D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B0DAB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E6072" w:rsidRPr="00EE6072" w14:paraId="1AB70859" w14:textId="77777777" w:rsidTr="00251F1F">
        <w:trPr>
          <w:trHeight w:val="835"/>
          <w:jc w:val="center"/>
        </w:trPr>
        <w:tc>
          <w:tcPr>
            <w:tcW w:w="82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4450D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rPr>
                <w:sz w:val="20"/>
                <w:szCs w:val="20"/>
              </w:rPr>
            </w:pPr>
            <w:r w:rsidRPr="00EE6072">
              <w:rPr>
                <w:sz w:val="20"/>
                <w:szCs w:val="20"/>
              </w:rPr>
              <w:t xml:space="preserve">Задача. </w:t>
            </w:r>
            <w:r w:rsidRPr="00EE6072">
              <w:t xml:space="preserve"> </w:t>
            </w:r>
            <w:r w:rsidRPr="00EE6072">
              <w:rPr>
                <w:sz w:val="20"/>
                <w:szCs w:val="20"/>
              </w:rPr>
              <w:t>Внедрение энергоэффективных технологий с целью снижение энергопотребления на объектах коммунальной инфраструктуры.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9EAD3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27817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C60995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8373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C951" w14:textId="77777777" w:rsidR="00EE6072" w:rsidRPr="00EE6072" w:rsidRDefault="00EE6072" w:rsidP="00EE6072">
            <w:pPr>
              <w:autoSpaceDN w:val="0"/>
              <w:spacing w:line="256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E98B" w14:textId="77777777" w:rsidR="00EE6072" w:rsidRPr="00EE6072" w:rsidRDefault="00EE6072" w:rsidP="00EE6072">
            <w:pPr>
              <w:autoSpaceDN w:val="0"/>
              <w:spacing w:line="256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270E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rPr>
                <w:sz w:val="20"/>
                <w:szCs w:val="20"/>
              </w:rPr>
            </w:pPr>
          </w:p>
        </w:tc>
      </w:tr>
      <w:tr w:rsidR="00EE6072" w:rsidRPr="00EE6072" w14:paraId="58B5E26B" w14:textId="77777777" w:rsidTr="00251F1F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80403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rPr>
                <w:sz w:val="20"/>
                <w:szCs w:val="20"/>
              </w:rPr>
            </w:pPr>
            <w:r w:rsidRPr="00EE6072">
              <w:rPr>
                <w:sz w:val="20"/>
                <w:szCs w:val="20"/>
              </w:rPr>
              <w:t>2.1</w:t>
            </w:r>
          </w:p>
        </w:tc>
        <w:tc>
          <w:tcPr>
            <w:tcW w:w="3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EE471" w14:textId="77777777" w:rsidR="00EE6072" w:rsidRPr="00EE6072" w:rsidRDefault="00EE6072" w:rsidP="00EE6072">
            <w:pPr>
              <w:autoSpaceDN w:val="0"/>
              <w:spacing w:line="256" w:lineRule="auto"/>
              <w:ind w:firstLine="0"/>
              <w:rPr>
                <w:sz w:val="20"/>
                <w:szCs w:val="20"/>
              </w:rPr>
            </w:pPr>
            <w:r w:rsidRPr="00EE6072">
              <w:rPr>
                <w:sz w:val="20"/>
                <w:szCs w:val="20"/>
              </w:rPr>
              <w:t>Основное мероприятие.</w:t>
            </w:r>
          </w:p>
          <w:p w14:paraId="7B9EBEE7" w14:textId="77777777" w:rsidR="00EE6072" w:rsidRPr="00EE6072" w:rsidRDefault="00EE6072" w:rsidP="00EE6072">
            <w:pPr>
              <w:autoSpaceDN w:val="0"/>
              <w:spacing w:line="256" w:lineRule="auto"/>
              <w:ind w:firstLine="0"/>
              <w:rPr>
                <w:sz w:val="20"/>
                <w:szCs w:val="20"/>
              </w:rPr>
            </w:pPr>
            <w:r w:rsidRPr="00EE6072">
              <w:rPr>
                <w:sz w:val="20"/>
                <w:szCs w:val="20"/>
              </w:rPr>
              <w:t>Реконструкция сетей уличного освещения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EADCA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rPr>
                <w:sz w:val="20"/>
                <w:szCs w:val="20"/>
              </w:rPr>
            </w:pPr>
            <w:r w:rsidRPr="00EE6072">
              <w:rPr>
                <w:sz w:val="20"/>
                <w:szCs w:val="20"/>
              </w:rPr>
              <w:t>Управление жилья и инженерной инфраструктуры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DDA41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AA81D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B0125E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rPr>
                <w:sz w:val="20"/>
                <w:szCs w:val="20"/>
              </w:rPr>
            </w:pPr>
            <w:r w:rsidRPr="00EE6072">
              <w:rPr>
                <w:sz w:val="20"/>
                <w:szCs w:val="20"/>
              </w:rPr>
              <w:t>Замена светильников на светодиодные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D4B9C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A60A3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A1334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F5807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0EFD6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DE924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E6072" w:rsidRPr="00EE6072" w14:paraId="2A673361" w14:textId="77777777" w:rsidTr="00251F1F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C02A1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rPr>
                <w:b/>
                <w:sz w:val="20"/>
                <w:szCs w:val="20"/>
              </w:rPr>
            </w:pPr>
            <w:r w:rsidRPr="00EE6072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76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DB992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rPr>
                <w:sz w:val="20"/>
                <w:szCs w:val="20"/>
              </w:rPr>
            </w:pPr>
            <w:r w:rsidRPr="00EE6072">
              <w:rPr>
                <w:b/>
                <w:sz w:val="20"/>
                <w:szCs w:val="20"/>
              </w:rPr>
              <w:t>Подпрограмма 3 «Содержание объектов коммунальной инфраструктуры на территории Балахнинского муниципального округа на 2023-2028 годы»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850322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61B2D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DD4F6E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D371B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7E24B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14F21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596CE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E6072" w:rsidRPr="00EE6072" w14:paraId="61629A3B" w14:textId="77777777" w:rsidTr="00251F1F">
        <w:trPr>
          <w:jc w:val="center"/>
        </w:trPr>
        <w:tc>
          <w:tcPr>
            <w:tcW w:w="82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E235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rPr>
                <w:sz w:val="20"/>
                <w:szCs w:val="20"/>
              </w:rPr>
            </w:pPr>
            <w:r w:rsidRPr="00EE6072">
              <w:rPr>
                <w:sz w:val="20"/>
                <w:szCs w:val="20"/>
              </w:rPr>
              <w:t>Задача.</w:t>
            </w:r>
            <w:r w:rsidRPr="00EE6072">
              <w:t xml:space="preserve"> </w:t>
            </w:r>
            <w:r w:rsidRPr="00EE6072">
              <w:rPr>
                <w:sz w:val="20"/>
                <w:szCs w:val="20"/>
              </w:rPr>
              <w:t>Обеспечение обслуживания и поддержание в исправном техническом состоянии объектов коммунальной инфраструктуры.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350085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61AC0E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1288B4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1F49" w14:textId="77777777" w:rsidR="00EE6072" w:rsidRPr="00EE6072" w:rsidRDefault="00EE6072" w:rsidP="00EE6072">
            <w:pPr>
              <w:autoSpaceDN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E858" w14:textId="77777777" w:rsidR="00EE6072" w:rsidRPr="00EE6072" w:rsidRDefault="00EE6072" w:rsidP="00EE6072">
            <w:pPr>
              <w:autoSpaceDN w:val="0"/>
              <w:spacing w:line="256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53FB" w14:textId="77777777" w:rsidR="00EE6072" w:rsidRPr="00EE6072" w:rsidRDefault="00EE6072" w:rsidP="00EE6072">
            <w:pPr>
              <w:autoSpaceDN w:val="0"/>
              <w:spacing w:line="256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A01E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rPr>
                <w:sz w:val="20"/>
                <w:szCs w:val="20"/>
              </w:rPr>
            </w:pPr>
          </w:p>
        </w:tc>
      </w:tr>
      <w:tr w:rsidR="00EE6072" w:rsidRPr="00EE6072" w14:paraId="4EA6430E" w14:textId="77777777" w:rsidTr="00251F1F">
        <w:trPr>
          <w:jc w:val="center"/>
        </w:trPr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3A2AD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rPr>
                <w:sz w:val="20"/>
                <w:szCs w:val="20"/>
              </w:rPr>
            </w:pPr>
            <w:r w:rsidRPr="00EE6072">
              <w:rPr>
                <w:sz w:val="20"/>
                <w:szCs w:val="20"/>
              </w:rPr>
              <w:t>3.1</w:t>
            </w:r>
          </w:p>
        </w:tc>
        <w:tc>
          <w:tcPr>
            <w:tcW w:w="3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48723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rPr>
                <w:sz w:val="20"/>
                <w:szCs w:val="20"/>
              </w:rPr>
            </w:pPr>
            <w:r w:rsidRPr="00EE6072">
              <w:rPr>
                <w:sz w:val="20"/>
                <w:szCs w:val="20"/>
              </w:rPr>
              <w:t>Основное мероприятие.</w:t>
            </w:r>
            <w:r w:rsidRPr="00EE6072">
              <w:t xml:space="preserve"> </w:t>
            </w:r>
            <w:r w:rsidRPr="00EE6072">
              <w:rPr>
                <w:sz w:val="20"/>
                <w:szCs w:val="20"/>
              </w:rPr>
              <w:t>Техническое обслуживание и ремонт объектов водоснабжения и водоотведения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11DB6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rPr>
                <w:sz w:val="20"/>
                <w:szCs w:val="20"/>
              </w:rPr>
            </w:pPr>
            <w:r w:rsidRPr="00EE6072">
              <w:rPr>
                <w:sz w:val="20"/>
                <w:szCs w:val="20"/>
              </w:rPr>
              <w:t>Управление жилья и инженерной инфраструктуры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D9A59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709E5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C36D90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rPr>
                <w:sz w:val="20"/>
                <w:szCs w:val="20"/>
              </w:rPr>
            </w:pPr>
            <w:r w:rsidRPr="00EE6072">
              <w:rPr>
                <w:sz w:val="20"/>
                <w:szCs w:val="20"/>
              </w:rPr>
              <w:t>Техническое обслуживание и ремонт объектов водоснабжения и водоотведения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ED8D8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1C4C4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66087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20644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735C5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6A2F4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E6072" w:rsidRPr="00EE6072" w14:paraId="568A49FF" w14:textId="77777777" w:rsidTr="00251F1F">
        <w:trPr>
          <w:jc w:val="center"/>
        </w:trPr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756D0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rPr>
                <w:sz w:val="20"/>
                <w:szCs w:val="20"/>
              </w:rPr>
            </w:pPr>
            <w:r w:rsidRPr="00EE6072">
              <w:rPr>
                <w:sz w:val="20"/>
                <w:szCs w:val="20"/>
              </w:rPr>
              <w:t>3.2</w:t>
            </w:r>
          </w:p>
        </w:tc>
        <w:tc>
          <w:tcPr>
            <w:tcW w:w="3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A4487" w14:textId="77777777" w:rsidR="00EE6072" w:rsidRPr="00EE6072" w:rsidRDefault="00EE6072" w:rsidP="00EE6072">
            <w:pPr>
              <w:autoSpaceDN w:val="0"/>
              <w:spacing w:line="256" w:lineRule="auto"/>
              <w:ind w:firstLine="0"/>
            </w:pPr>
            <w:r w:rsidRPr="00EE6072">
              <w:rPr>
                <w:sz w:val="20"/>
                <w:szCs w:val="20"/>
              </w:rPr>
              <w:t>Основное мероприятие.</w:t>
            </w:r>
            <w:r w:rsidRPr="00EE6072">
              <w:t xml:space="preserve"> </w:t>
            </w:r>
            <w:r w:rsidRPr="00EE6072">
              <w:rPr>
                <w:sz w:val="20"/>
                <w:szCs w:val="20"/>
              </w:rPr>
              <w:t>Техническое обслуживание и ремонт объектов электроснабжения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B627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FB81C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6B7A8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106552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rPr>
                <w:sz w:val="20"/>
                <w:szCs w:val="20"/>
              </w:rPr>
            </w:pPr>
            <w:r w:rsidRPr="00EE6072">
              <w:rPr>
                <w:sz w:val="20"/>
                <w:szCs w:val="20"/>
              </w:rPr>
              <w:t>Техническое обслуживание и ремонт объектов электроснабжения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BEAF4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18FA0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F9FB3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E872C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4611A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EC2D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 w:rsidRPr="00EE6072">
              <w:rPr>
                <w:sz w:val="20"/>
                <w:szCs w:val="20"/>
              </w:rPr>
              <w:t>-</w:t>
            </w:r>
          </w:p>
        </w:tc>
      </w:tr>
      <w:tr w:rsidR="00EE6072" w:rsidRPr="00EE6072" w14:paraId="0F232B9B" w14:textId="77777777" w:rsidTr="00251F1F">
        <w:trPr>
          <w:jc w:val="center"/>
        </w:trPr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598B3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rPr>
                <w:sz w:val="20"/>
                <w:szCs w:val="20"/>
              </w:rPr>
            </w:pPr>
            <w:r w:rsidRPr="00EE6072">
              <w:rPr>
                <w:sz w:val="20"/>
                <w:szCs w:val="20"/>
              </w:rPr>
              <w:lastRenderedPageBreak/>
              <w:t>3.3</w:t>
            </w:r>
          </w:p>
        </w:tc>
        <w:tc>
          <w:tcPr>
            <w:tcW w:w="3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FD56F" w14:textId="77777777" w:rsidR="00EE6072" w:rsidRPr="00EE6072" w:rsidRDefault="00EE6072" w:rsidP="00EE6072">
            <w:pPr>
              <w:autoSpaceDN w:val="0"/>
              <w:spacing w:line="256" w:lineRule="auto"/>
              <w:ind w:firstLine="0"/>
            </w:pPr>
            <w:r w:rsidRPr="00EE6072">
              <w:rPr>
                <w:sz w:val="20"/>
                <w:szCs w:val="20"/>
              </w:rPr>
              <w:t>Основное мероприятие.</w:t>
            </w:r>
            <w:r w:rsidRPr="00EE6072">
              <w:t xml:space="preserve"> </w:t>
            </w:r>
            <w:r w:rsidRPr="00EE6072">
              <w:rPr>
                <w:sz w:val="20"/>
                <w:szCs w:val="20"/>
              </w:rPr>
              <w:t>Техническое обслуживание и ремонт объектов газоснабжения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C4F5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FEFB5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B9A3F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A90BCD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rPr>
                <w:sz w:val="20"/>
                <w:szCs w:val="20"/>
              </w:rPr>
            </w:pPr>
            <w:r w:rsidRPr="00EE6072">
              <w:rPr>
                <w:sz w:val="20"/>
                <w:szCs w:val="20"/>
              </w:rPr>
              <w:t>Техническое обслуживание и ремонт объектов газоснабжения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671B0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47250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226D3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85C98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51B71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AB15D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E6072" w:rsidRPr="00EE6072" w14:paraId="72DBEC41" w14:textId="77777777" w:rsidTr="00251F1F">
        <w:trPr>
          <w:jc w:val="center"/>
        </w:trPr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A596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rPr>
                <w:sz w:val="20"/>
                <w:szCs w:val="20"/>
              </w:rPr>
            </w:pPr>
            <w:r w:rsidRPr="00EE6072">
              <w:rPr>
                <w:sz w:val="20"/>
                <w:szCs w:val="20"/>
              </w:rPr>
              <w:t>3.4</w:t>
            </w:r>
          </w:p>
        </w:tc>
        <w:tc>
          <w:tcPr>
            <w:tcW w:w="3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41E3" w14:textId="77777777" w:rsidR="00EE6072" w:rsidRPr="00EE6072" w:rsidRDefault="00EE6072" w:rsidP="00EE6072">
            <w:pPr>
              <w:autoSpaceDN w:val="0"/>
              <w:spacing w:line="256" w:lineRule="auto"/>
              <w:ind w:firstLine="0"/>
              <w:rPr>
                <w:sz w:val="20"/>
                <w:szCs w:val="20"/>
              </w:rPr>
            </w:pPr>
            <w:r w:rsidRPr="00EE6072">
              <w:rPr>
                <w:sz w:val="20"/>
                <w:szCs w:val="20"/>
              </w:rPr>
              <w:t>Основное мероприятие. Техническое обслуживание и ремонт питьевых колодцев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6580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FB6A3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E94EF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746946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rPr>
                <w:sz w:val="20"/>
                <w:szCs w:val="20"/>
              </w:rPr>
            </w:pPr>
            <w:r w:rsidRPr="00EE6072">
              <w:rPr>
                <w:sz w:val="20"/>
                <w:szCs w:val="20"/>
              </w:rPr>
              <w:t>Техническое обслуживание и ремонт питьевых колодцев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74ABD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B2A39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FA666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EF5ACB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7AD904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E43BED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E6072" w:rsidRPr="00EE6072" w14:paraId="3B9370F9" w14:textId="77777777" w:rsidTr="00251F1F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36EDF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rPr>
                <w:b/>
                <w:sz w:val="20"/>
                <w:szCs w:val="20"/>
              </w:rPr>
            </w:pPr>
            <w:r w:rsidRPr="00EE6072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76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16B8D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rPr>
                <w:sz w:val="20"/>
                <w:szCs w:val="20"/>
              </w:rPr>
            </w:pPr>
            <w:r w:rsidRPr="00EE6072">
              <w:rPr>
                <w:b/>
                <w:sz w:val="20"/>
                <w:szCs w:val="20"/>
              </w:rPr>
              <w:t>Подпрограмма 4 «Поддержка муниципальных предприятий, организаций и отдельных категорий граждан»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47FAE1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070EA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89F6C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8A09D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69195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BE65B" w14:textId="77777777" w:rsidR="00EE6072" w:rsidRPr="00EE6072" w:rsidRDefault="00EE6072" w:rsidP="00EE6072">
            <w:pPr>
              <w:autoSpaceDN w:val="0"/>
              <w:spacing w:line="256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EE6072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411A1B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E6072" w:rsidRPr="00EE6072" w14:paraId="358F3DF5" w14:textId="77777777" w:rsidTr="00251F1F">
        <w:trPr>
          <w:jc w:val="center"/>
        </w:trPr>
        <w:tc>
          <w:tcPr>
            <w:tcW w:w="82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1E157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rPr>
                <w:sz w:val="20"/>
                <w:szCs w:val="20"/>
              </w:rPr>
            </w:pPr>
            <w:r w:rsidRPr="00EE6072">
              <w:rPr>
                <w:sz w:val="20"/>
                <w:szCs w:val="20"/>
              </w:rPr>
              <w:t>Задача.</w:t>
            </w:r>
            <w:r w:rsidRPr="00EE6072">
              <w:t xml:space="preserve"> </w:t>
            </w:r>
            <w:r w:rsidRPr="00EE6072">
              <w:rPr>
                <w:sz w:val="20"/>
                <w:szCs w:val="20"/>
              </w:rPr>
              <w:t xml:space="preserve">Погашение кредиторской задолженности муниципальных унитарных предприятий Балахнинского муниципального округа Нижегородской области в соответствии с планом реализации мероприятий в рамках подготовки к празднованию 550-летия </w:t>
            </w:r>
            <w:proofErr w:type="spellStart"/>
            <w:r w:rsidRPr="00EE6072">
              <w:rPr>
                <w:sz w:val="20"/>
                <w:szCs w:val="20"/>
              </w:rPr>
              <w:t>г</w:t>
            </w:r>
            <w:proofErr w:type="gramStart"/>
            <w:r w:rsidRPr="00EE6072">
              <w:rPr>
                <w:sz w:val="20"/>
                <w:szCs w:val="20"/>
              </w:rPr>
              <w:t>.Б</w:t>
            </w:r>
            <w:proofErr w:type="gramEnd"/>
            <w:r w:rsidRPr="00EE6072">
              <w:rPr>
                <w:sz w:val="20"/>
                <w:szCs w:val="20"/>
              </w:rPr>
              <w:t>алахна</w:t>
            </w:r>
            <w:proofErr w:type="spellEnd"/>
            <w:r w:rsidRPr="00EE6072">
              <w:rPr>
                <w:sz w:val="20"/>
                <w:szCs w:val="20"/>
              </w:rPr>
              <w:t xml:space="preserve"> </w:t>
            </w:r>
            <w:proofErr w:type="spellStart"/>
            <w:r w:rsidRPr="00EE6072">
              <w:rPr>
                <w:sz w:val="20"/>
                <w:szCs w:val="20"/>
              </w:rPr>
              <w:t>Балахнинского</w:t>
            </w:r>
            <w:proofErr w:type="spellEnd"/>
            <w:r w:rsidRPr="00EE6072">
              <w:rPr>
                <w:sz w:val="20"/>
                <w:szCs w:val="20"/>
              </w:rPr>
              <w:t xml:space="preserve"> муниципального округа Нижегородской области..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E9B20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1F044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4B5225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2F95" w14:textId="77777777" w:rsidR="00EE6072" w:rsidRPr="00EE6072" w:rsidRDefault="00EE6072" w:rsidP="00EE6072">
            <w:pPr>
              <w:autoSpaceDN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2E4F" w14:textId="77777777" w:rsidR="00EE6072" w:rsidRPr="00EE6072" w:rsidRDefault="00EE6072" w:rsidP="00EE6072">
            <w:pPr>
              <w:autoSpaceDN w:val="0"/>
              <w:spacing w:line="256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7BF9" w14:textId="77777777" w:rsidR="00EE6072" w:rsidRPr="00EE6072" w:rsidRDefault="00EE6072" w:rsidP="00EE6072">
            <w:pPr>
              <w:autoSpaceDN w:val="0"/>
              <w:spacing w:line="256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A8D1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rPr>
                <w:sz w:val="20"/>
                <w:szCs w:val="20"/>
              </w:rPr>
            </w:pPr>
          </w:p>
        </w:tc>
      </w:tr>
      <w:tr w:rsidR="00EE6072" w:rsidRPr="00EE6072" w14:paraId="35478C33" w14:textId="77777777" w:rsidTr="00251F1F">
        <w:trPr>
          <w:jc w:val="center"/>
        </w:trPr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8A649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rPr>
                <w:sz w:val="20"/>
                <w:szCs w:val="20"/>
              </w:rPr>
            </w:pPr>
            <w:r w:rsidRPr="00EE6072">
              <w:rPr>
                <w:sz w:val="20"/>
                <w:szCs w:val="20"/>
              </w:rPr>
              <w:t>4.1</w:t>
            </w:r>
          </w:p>
        </w:tc>
        <w:tc>
          <w:tcPr>
            <w:tcW w:w="3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026E6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rPr>
                <w:sz w:val="20"/>
                <w:szCs w:val="20"/>
              </w:rPr>
            </w:pPr>
            <w:r w:rsidRPr="00EE6072">
              <w:rPr>
                <w:sz w:val="20"/>
                <w:szCs w:val="20"/>
              </w:rPr>
              <w:t>Основное мероприятие.</w:t>
            </w:r>
            <w:r w:rsidRPr="00EE6072">
              <w:t xml:space="preserve"> </w:t>
            </w:r>
            <w:r w:rsidRPr="00EE6072">
              <w:rPr>
                <w:sz w:val="20"/>
                <w:szCs w:val="20"/>
              </w:rPr>
              <w:t xml:space="preserve">Погашение кредиторской задолженности муниципальных унитарных предприятий Балахнинского муниципального округа Нижегородской области в соответствии с планом реализации мероприятий в рамках подготовки к празднованию 550-летия </w:t>
            </w:r>
            <w:proofErr w:type="spellStart"/>
            <w:r w:rsidRPr="00EE6072">
              <w:rPr>
                <w:sz w:val="20"/>
                <w:szCs w:val="20"/>
              </w:rPr>
              <w:t>г.Балахна</w:t>
            </w:r>
            <w:proofErr w:type="spellEnd"/>
            <w:r w:rsidRPr="00EE6072">
              <w:rPr>
                <w:sz w:val="20"/>
                <w:szCs w:val="20"/>
              </w:rPr>
              <w:t xml:space="preserve"> </w:t>
            </w:r>
            <w:proofErr w:type="spellStart"/>
            <w:r w:rsidRPr="00EE6072">
              <w:rPr>
                <w:sz w:val="20"/>
                <w:szCs w:val="20"/>
              </w:rPr>
              <w:t>Балахнинского</w:t>
            </w:r>
            <w:proofErr w:type="spellEnd"/>
            <w:r w:rsidRPr="00EE6072">
              <w:rPr>
                <w:sz w:val="20"/>
                <w:szCs w:val="20"/>
              </w:rPr>
              <w:t xml:space="preserve"> муниципального округа Нижегородской области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0FA01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rPr>
                <w:sz w:val="20"/>
                <w:szCs w:val="20"/>
              </w:rPr>
            </w:pPr>
            <w:r w:rsidRPr="00EE6072">
              <w:rPr>
                <w:sz w:val="20"/>
                <w:szCs w:val="20"/>
              </w:rPr>
              <w:t>Управление жилья и инженерной инфраструктуры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3D7E6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E5CBD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B86B65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rPr>
                <w:sz w:val="20"/>
                <w:szCs w:val="20"/>
              </w:rPr>
            </w:pPr>
            <w:r w:rsidRPr="00EE6072">
              <w:rPr>
                <w:sz w:val="20"/>
                <w:szCs w:val="20"/>
              </w:rPr>
              <w:t>Сокращение кредиторской задолженности в структуре баланса муниципальных унитарных предприятий Балахнинского муниципального округа Нижегородской области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FCC607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 w:rsidRPr="00EE6072">
              <w:rPr>
                <w:sz w:val="20"/>
                <w:szCs w:val="20"/>
              </w:rPr>
              <w:t>тыс. руб.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5C732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 w:rsidRPr="00EE6072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9C0A" w14:textId="77777777" w:rsidR="00EE6072" w:rsidRPr="00EE6072" w:rsidRDefault="00EE6072" w:rsidP="00EE6072">
            <w:pPr>
              <w:autoSpaceDN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 w:rsidRPr="00EE607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9DB0F" w14:textId="77777777" w:rsidR="00EE6072" w:rsidRPr="00EE6072" w:rsidRDefault="00EE6072" w:rsidP="00EE6072">
            <w:pPr>
              <w:autoSpaceDN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 w:rsidRPr="00EE607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5CDD4" w14:textId="77777777" w:rsidR="00EE6072" w:rsidRPr="00EE6072" w:rsidRDefault="00EE6072" w:rsidP="00EE6072">
            <w:pPr>
              <w:autoSpaceDN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 w:rsidRPr="00EE6072">
              <w:rPr>
                <w:sz w:val="20"/>
                <w:szCs w:val="20"/>
              </w:rPr>
              <w:t>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60FC2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 w:rsidRPr="00EE6072">
              <w:rPr>
                <w:sz w:val="20"/>
                <w:szCs w:val="20"/>
              </w:rPr>
              <w:t>-</w:t>
            </w:r>
          </w:p>
        </w:tc>
      </w:tr>
      <w:tr w:rsidR="00EE6072" w:rsidRPr="00EE6072" w14:paraId="743F34EE" w14:textId="77777777" w:rsidTr="00251F1F">
        <w:trPr>
          <w:jc w:val="center"/>
        </w:trPr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A4AC9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rPr>
                <w:sz w:val="20"/>
                <w:szCs w:val="20"/>
              </w:rPr>
            </w:pPr>
            <w:r w:rsidRPr="00EE6072">
              <w:rPr>
                <w:sz w:val="20"/>
                <w:szCs w:val="20"/>
              </w:rPr>
              <w:t>4.2</w:t>
            </w:r>
          </w:p>
        </w:tc>
        <w:tc>
          <w:tcPr>
            <w:tcW w:w="3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3B4B9" w14:textId="77777777" w:rsidR="00EE6072" w:rsidRPr="00EE6072" w:rsidRDefault="00EE6072" w:rsidP="00EE6072">
            <w:pPr>
              <w:autoSpaceDN w:val="0"/>
              <w:spacing w:line="256" w:lineRule="auto"/>
              <w:ind w:firstLine="0"/>
            </w:pPr>
            <w:r w:rsidRPr="00EE6072">
              <w:rPr>
                <w:sz w:val="20"/>
                <w:szCs w:val="20"/>
              </w:rPr>
              <w:t>Погашение ставки рефинансирования по целевому кредиту на газификацию жилых домов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DD6C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34544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4EAB0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AC497C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rPr>
                <w:sz w:val="20"/>
                <w:szCs w:val="20"/>
              </w:rPr>
            </w:pPr>
            <w:r w:rsidRPr="00EE6072">
              <w:rPr>
                <w:sz w:val="20"/>
                <w:szCs w:val="20"/>
              </w:rPr>
              <w:t xml:space="preserve">Количество граждан Балахнинского муниципального округа, получивших меры </w:t>
            </w:r>
            <w:r w:rsidRPr="00EE6072">
              <w:rPr>
                <w:sz w:val="20"/>
                <w:szCs w:val="20"/>
              </w:rPr>
              <w:lastRenderedPageBreak/>
              <w:t>социальной поддержки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8C1B4C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 w:rsidRPr="00EE6072">
              <w:rPr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001930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 w:rsidRPr="00EE6072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138A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16B73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3FE36" w14:textId="77777777" w:rsidR="00EE6072" w:rsidRPr="00EE6072" w:rsidRDefault="00EE6072" w:rsidP="00EE6072">
            <w:pPr>
              <w:autoSpaceDN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 w:rsidRPr="00EE6072">
              <w:rPr>
                <w:sz w:val="20"/>
                <w:szCs w:val="20"/>
              </w:rPr>
              <w:t>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1284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 w:rsidRPr="00EE6072">
              <w:rPr>
                <w:sz w:val="20"/>
                <w:szCs w:val="20"/>
              </w:rPr>
              <w:t>-</w:t>
            </w:r>
          </w:p>
        </w:tc>
      </w:tr>
      <w:tr w:rsidR="00EE6072" w:rsidRPr="00EE6072" w14:paraId="778465E8" w14:textId="77777777" w:rsidTr="00251F1F">
        <w:trPr>
          <w:jc w:val="center"/>
        </w:trPr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E8CB7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rPr>
                <w:sz w:val="20"/>
                <w:szCs w:val="20"/>
              </w:rPr>
            </w:pPr>
            <w:r w:rsidRPr="00EE6072">
              <w:rPr>
                <w:sz w:val="20"/>
                <w:szCs w:val="20"/>
              </w:rPr>
              <w:lastRenderedPageBreak/>
              <w:t>4.3</w:t>
            </w:r>
          </w:p>
        </w:tc>
        <w:tc>
          <w:tcPr>
            <w:tcW w:w="3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924DD" w14:textId="77777777" w:rsidR="00EE6072" w:rsidRPr="00EE6072" w:rsidRDefault="00EE6072" w:rsidP="00EE6072">
            <w:pPr>
              <w:autoSpaceDN w:val="0"/>
              <w:spacing w:line="256" w:lineRule="auto"/>
              <w:ind w:firstLine="0"/>
            </w:pPr>
            <w:r w:rsidRPr="00EE6072">
              <w:rPr>
                <w:sz w:val="20"/>
                <w:szCs w:val="20"/>
              </w:rPr>
              <w:t xml:space="preserve">Предоставление субсидий </w:t>
            </w:r>
            <w:proofErr w:type="gramStart"/>
            <w:r w:rsidRPr="00EE6072">
              <w:rPr>
                <w:sz w:val="20"/>
                <w:szCs w:val="20"/>
              </w:rPr>
              <w:t>организациям</w:t>
            </w:r>
            <w:proofErr w:type="gramEnd"/>
            <w:r w:rsidRPr="00EE6072">
              <w:rPr>
                <w:sz w:val="20"/>
                <w:szCs w:val="20"/>
              </w:rPr>
              <w:t xml:space="preserve"> осуществляющим регулируемые виды деятельности в сферах теплоснабжения, водоснабжения, водоотведения и оказывающих соответствующие услуги населению Балахнинского муниципального округа Нижегородской области.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3111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F1989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39E19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F4EC56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rPr>
                <w:sz w:val="20"/>
                <w:szCs w:val="20"/>
              </w:rPr>
            </w:pPr>
            <w:r w:rsidRPr="00EE6072">
              <w:rPr>
                <w:sz w:val="20"/>
                <w:szCs w:val="20"/>
              </w:rPr>
              <w:t>Предоставление субсидий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 Балахнинского муниципального округа Нижегородской области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1B957A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 w:rsidRPr="00EE6072">
              <w:rPr>
                <w:sz w:val="20"/>
                <w:szCs w:val="20"/>
              </w:rPr>
              <w:t>тыс. руб.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425B49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 w:rsidRPr="00EE6072">
              <w:rPr>
                <w:sz w:val="20"/>
                <w:szCs w:val="20"/>
              </w:rPr>
              <w:t>6500,0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4E3EC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8BDDD" w14:textId="77777777" w:rsidR="00EE6072" w:rsidRPr="00EE6072" w:rsidRDefault="00EE6072" w:rsidP="00EE6072">
            <w:pPr>
              <w:autoSpaceDN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60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874B0" w14:textId="77777777" w:rsidR="00EE6072" w:rsidRPr="00EE6072" w:rsidRDefault="00EE6072" w:rsidP="00EE6072">
            <w:pPr>
              <w:autoSpaceDN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 w:rsidRPr="00EE6072">
              <w:rPr>
                <w:sz w:val="20"/>
                <w:szCs w:val="20"/>
              </w:rPr>
              <w:t>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86FD" w14:textId="77777777" w:rsidR="00EE6072" w:rsidRPr="00EE6072" w:rsidRDefault="00EE6072" w:rsidP="00EE6072">
            <w:pPr>
              <w:widowControl w:val="0"/>
              <w:autoSpaceDE w:val="0"/>
              <w:autoSpaceDN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 w:rsidRPr="00EE6072">
              <w:rPr>
                <w:sz w:val="20"/>
                <w:szCs w:val="20"/>
              </w:rPr>
              <w:t>-</w:t>
            </w:r>
          </w:p>
        </w:tc>
      </w:tr>
    </w:tbl>
    <w:p w14:paraId="2D4678DB" w14:textId="77777777" w:rsidR="00EE6072" w:rsidRPr="00EE6072" w:rsidRDefault="00EE6072" w:rsidP="00EE6072">
      <w:pPr>
        <w:widowControl w:val="0"/>
        <w:autoSpaceDE w:val="0"/>
        <w:autoSpaceDN w:val="0"/>
        <w:ind w:firstLine="0"/>
        <w:jc w:val="center"/>
      </w:pPr>
    </w:p>
    <w:p w14:paraId="039741E7" w14:textId="77777777" w:rsidR="00EE6072" w:rsidRPr="00EE6072" w:rsidRDefault="00EE6072" w:rsidP="00EE6072">
      <w:pPr>
        <w:widowControl w:val="0"/>
        <w:autoSpaceDE w:val="0"/>
        <w:autoSpaceDN w:val="0"/>
        <w:ind w:firstLine="0"/>
        <w:jc w:val="center"/>
      </w:pPr>
      <w:r w:rsidRPr="00EE6072">
        <w:t>_____________________________________________________________</w:t>
      </w:r>
    </w:p>
    <w:p w14:paraId="258A9F8D" w14:textId="77777777" w:rsidR="00EE6072" w:rsidRPr="001008E6" w:rsidRDefault="00EE6072" w:rsidP="00EE6072">
      <w:pPr>
        <w:ind w:firstLine="0"/>
        <w:jc w:val="center"/>
      </w:pPr>
    </w:p>
    <w:sectPr w:rsidR="00EE6072" w:rsidRPr="001008E6" w:rsidSect="00EE6072">
      <w:headerReference w:type="default" r:id="rId9"/>
      <w:headerReference w:type="first" r:id="rId10"/>
      <w:pgSz w:w="16840" w:h="11907" w:orient="landscape"/>
      <w:pgMar w:top="993" w:right="1134" w:bottom="851" w:left="1134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4239C7" w14:textId="77777777" w:rsidR="005C7868" w:rsidRDefault="005C7868" w:rsidP="007F0268">
      <w:r>
        <w:separator/>
      </w:r>
    </w:p>
  </w:endnote>
  <w:endnote w:type="continuationSeparator" w:id="0">
    <w:p w14:paraId="1986698B" w14:textId="77777777" w:rsidR="005C7868" w:rsidRDefault="005C7868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689CBF" w14:textId="77777777" w:rsidR="005C7868" w:rsidRDefault="005C7868" w:rsidP="007F0268">
      <w:r>
        <w:separator/>
      </w:r>
    </w:p>
  </w:footnote>
  <w:footnote w:type="continuationSeparator" w:id="0">
    <w:p w14:paraId="2D135B9E" w14:textId="77777777" w:rsidR="005C7868" w:rsidRDefault="005C7868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C7F450" w14:textId="77777777" w:rsidR="00EE6072" w:rsidRDefault="00EE6072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E4F88A" w14:textId="77777777" w:rsidR="00EE6072" w:rsidRDefault="00EE6072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08E6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F1F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224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4B85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868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4B3F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67D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0886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072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782E9-0BED-432B-9F29-1E644FAAB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6</cp:revision>
  <dcterms:created xsi:type="dcterms:W3CDTF">2026-04-10T06:11:00Z</dcterms:created>
  <dcterms:modified xsi:type="dcterms:W3CDTF">2026-04-10T11:20:00Z</dcterms:modified>
</cp:coreProperties>
</file>